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D0" w:rsidRDefault="006E54D0" w:rsidP="006E54D0">
      <w:r>
        <w:t>Частная форма собственности, основной вид деятельности – пошив постельного белья для обеспечения им жителей города Набережные Челны, а в перспективе и других районов, городов.</w:t>
      </w:r>
    </w:p>
    <w:p w:rsidR="006E54D0" w:rsidRDefault="006E54D0" w:rsidP="006E54D0"/>
    <w:p w:rsidR="006E54D0" w:rsidRDefault="006E54D0" w:rsidP="006E54D0">
      <w:r>
        <w:t>Данный проект будет создаваться без оформления юридического лица для того, чтобы уменьшить налогообложение и упростить финансовую отчетность. Производство налажено в своей квартире.</w:t>
      </w:r>
    </w:p>
    <w:p w:rsidR="006E54D0" w:rsidRDefault="006E54D0" w:rsidP="006E54D0"/>
    <w:p w:rsidR="006E54D0" w:rsidRDefault="006E54D0" w:rsidP="006E54D0">
      <w:r>
        <w:t>Цели бизнес-плана:</w:t>
      </w:r>
    </w:p>
    <w:p w:rsidR="006E54D0" w:rsidRDefault="006E54D0" w:rsidP="006E54D0">
      <w:r>
        <w:t>Обосновать прибыльность и рентабельность данного бизнеса по пошиву и продаже постельного белья.</w:t>
      </w:r>
    </w:p>
    <w:p w:rsidR="006E54D0" w:rsidRDefault="006E54D0" w:rsidP="006E54D0">
      <w:r>
        <w:t>Создание прибыли фирмы и дальнейшее увеличение производства и продаж продукции.</w:t>
      </w:r>
    </w:p>
    <w:p w:rsidR="006E54D0" w:rsidRDefault="006E54D0" w:rsidP="006E54D0">
      <w:r>
        <w:t>Удовлетворить весь спрос на постельное белье в Набережных челнах, а в перспективе и в других районах и городах.</w:t>
      </w:r>
    </w:p>
    <w:p w:rsidR="006E54D0" w:rsidRDefault="006E54D0" w:rsidP="006E54D0">
      <w:r>
        <w:t>Создание продукции с разной ценовой категорией.</w:t>
      </w:r>
    </w:p>
    <w:p w:rsidR="006E54D0" w:rsidRDefault="006E54D0" w:rsidP="006E54D0">
      <w:r>
        <w:t>Рынок сбыта</w:t>
      </w:r>
    </w:p>
    <w:p w:rsidR="006E54D0" w:rsidRDefault="006E54D0" w:rsidP="006E54D0"/>
    <w:p w:rsidR="006E54D0" w:rsidRDefault="006E54D0" w:rsidP="006E54D0">
      <w:r>
        <w:t>Товары фирмы «Дикая орхидея» подходят для широкого круга покупателей. Товары будут поступать на рынок, где самое большое количество покупателей, и в магазины, с которыми будет подписан договор на ежемесячную поставку товаров. Удачным решением для фирмы стало принятие индивидуальных заказов на пошив постельного белья</w:t>
      </w:r>
    </w:p>
    <w:p w:rsidR="006E54D0" w:rsidRDefault="006E54D0" w:rsidP="006E54D0"/>
    <w:p w:rsidR="006E54D0" w:rsidRDefault="006E54D0" w:rsidP="006E54D0">
      <w:r>
        <w:t>Конкуренция</w:t>
      </w:r>
    </w:p>
    <w:p w:rsidR="006E54D0" w:rsidRDefault="006E54D0" w:rsidP="006E54D0"/>
    <w:p w:rsidR="006E54D0" w:rsidRDefault="006E54D0" w:rsidP="006E54D0">
      <w:r>
        <w:t>В городе Набережные Челны постельное белье завозится из других городов или районов, а значит стоимость его немного выше. Продукция из Турции и Китая конечно дешевле российских аналогов, но зато и качество ниже. Так что товары фирмы «Дикая орхидея» смогут обеспечить покупателей качественным и недорогим продуктом. А для состоятельных покупателей возможен индивидуальный подбор фасона, материала и цветов, а также профессиональный консультант.</w:t>
      </w:r>
    </w:p>
    <w:p w:rsidR="006E54D0" w:rsidRDefault="006E54D0" w:rsidP="006E54D0"/>
    <w:p w:rsidR="006E54D0" w:rsidRDefault="006E54D0" w:rsidP="006E54D0">
      <w:r>
        <w:t>Стоимость необходимого оборудования</w:t>
      </w:r>
    </w:p>
    <w:p w:rsidR="006E54D0" w:rsidRDefault="006E54D0" w:rsidP="006E54D0"/>
    <w:p w:rsidR="006E54D0" w:rsidRDefault="006E54D0" w:rsidP="006E54D0">
      <w:r>
        <w:t>Одна швейная машинка «Зингер» стоит 4 000 рублей, оверлок «Зингер» - 1 000 рублей, гладильная доска – 500 рублей, утюг – 800. Общая сумма – 6 300 рублей.</w:t>
      </w:r>
    </w:p>
    <w:p w:rsidR="006E54D0" w:rsidRDefault="006E54D0" w:rsidP="006E54D0"/>
    <w:p w:rsidR="006E54D0" w:rsidRDefault="006E54D0" w:rsidP="006E54D0">
      <w:r>
        <w:lastRenderedPageBreak/>
        <w:t>Количество производимой продукции за март-апрель: простыня – 408 штук по цене 100 рублей в сумме составит 40 800 рублей. Наволочка – 408 штук по цене 50 рублей на общую сумму 20 400 рублей. Пододеяльник – 408 штук по цене 150 рублей, сумма – 61 200. Общая стоимость произведенной продукции – 122 400 рублей. За подотчетный период был 51 рабочий восьми часовой день.</w:t>
      </w:r>
    </w:p>
    <w:p w:rsidR="006E54D0" w:rsidRDefault="006E54D0" w:rsidP="006E54D0"/>
    <w:p w:rsidR="006E54D0" w:rsidRDefault="006E54D0" w:rsidP="006E54D0">
      <w:r>
        <w:t>Для того</w:t>
      </w:r>
      <w:proofErr w:type="gramStart"/>
      <w:r>
        <w:t>,</w:t>
      </w:r>
      <w:proofErr w:type="gramEnd"/>
      <w:r>
        <w:t xml:space="preserve"> чтобы вычислить годовой эффективный фонд рабочего времени необходимо узнать количество рабочих дней в году. Для этого от общего числа дней в году отнимаем выходные и праздничные дни – это будет называться номинальным фондом рабочего времени.</w:t>
      </w:r>
    </w:p>
    <w:p w:rsidR="006E54D0" w:rsidRDefault="006E54D0" w:rsidP="006E54D0"/>
    <w:p w:rsidR="006E54D0" w:rsidRDefault="006E54D0" w:rsidP="006E54D0">
      <w:r>
        <w:t>Отнимаем от него время необходимое для ремонта оборудования (15% от номинального фонда рабочего времени). Исходя из полученных данных, получается, что за шесть недель работы по восемь часов в день эффективный фонд рабочего времени за год составит 2 320 часов, а за март-апрель – 580 часов.</w:t>
      </w:r>
    </w:p>
    <w:p w:rsidR="006E54D0" w:rsidRDefault="006E54D0" w:rsidP="006E54D0"/>
    <w:p w:rsidR="006E54D0" w:rsidRDefault="006E54D0" w:rsidP="006E54D0">
      <w:r>
        <w:t>Для вычисления мощности производства необходимо количество единиц определенного вида оборудования умножить на её производительность и на эффективный фонд рабочего времени.</w:t>
      </w:r>
    </w:p>
    <w:p w:rsidR="006E54D0" w:rsidRDefault="006E54D0" w:rsidP="006E54D0"/>
    <w:p w:rsidR="006E54D0" w:rsidRDefault="006E54D0" w:rsidP="006E54D0">
      <w:r>
        <w:t>Судя по подсчетам, получается что фирма «Дикая Орхидея» за год способна переработать 69 600 метров сырья и прогладить 23 200 квадратных метров продукции. Но не стоит забывать о непредвиденных обстоятельствах, а потому нужно обязательно иметь резерв готовой продукции для заказов сверх нормы.</w:t>
      </w:r>
    </w:p>
    <w:p w:rsidR="006E54D0" w:rsidRDefault="006E54D0" w:rsidP="006E54D0"/>
    <w:p w:rsidR="006E54D0" w:rsidRDefault="006E54D0" w:rsidP="006E54D0">
      <w:r>
        <w:t>Чтобы произвести первую партию продукции необходимо затратить на сырье 154 рубля. В эту сумму входят расходы на необходимое количество ткани, ниток и катушек. Сырье приобретается на складе по оптовым ценам с бесплатной доставкой.</w:t>
      </w:r>
    </w:p>
    <w:p w:rsidR="006E54D0" w:rsidRDefault="006E54D0" w:rsidP="006E54D0"/>
    <w:p w:rsidR="006E54D0" w:rsidRDefault="006E54D0" w:rsidP="006E54D0">
      <w:r>
        <w:t>За два месяца было произведено 408 комплектов постельного белья. За март было пошито 208 комплектов, так как было 26 рабочих дней, за апрель – 200 (25 рабочих дней).</w:t>
      </w:r>
    </w:p>
    <w:p w:rsidR="006E54D0" w:rsidRDefault="006E54D0" w:rsidP="006E54D0"/>
    <w:p w:rsidR="006E54D0" w:rsidRDefault="006E54D0" w:rsidP="006E54D0">
      <w:r>
        <w:t>Амортизация оборудования высчитывается следующим путем. Норма отчислений на полное обслуживание делится на сто. Получившееся число умножают на среднегодовую стоимость основных фондов. И того получается, что за год фирма должна запланировать 1 260 рублей на поддержание оборудования в рабочем состоянии. Соответственно за март-апрель необходимо для этого отчислить 210 рублей.</w:t>
      </w:r>
    </w:p>
    <w:p w:rsidR="006E54D0" w:rsidRDefault="006E54D0" w:rsidP="006E54D0"/>
    <w:p w:rsidR="006E54D0" w:rsidRDefault="006E54D0" w:rsidP="006E54D0">
      <w:r>
        <w:lastRenderedPageBreak/>
        <w:t xml:space="preserve">Затраты на рекламу отсутствуют так как размещение объявлений в газете «Из рук в руки» бесплатно. Расходы на телефонные разговоры составляют 300 рублей, </w:t>
      </w:r>
      <w:proofErr w:type="gramStart"/>
      <w:r>
        <w:t>сотовый</w:t>
      </w:r>
      <w:proofErr w:type="gramEnd"/>
      <w:r>
        <w:t xml:space="preserve"> – 500 рублей. Расходы на оплату коммунальных услуг в месяц составят порядка 1500 рублей.</w:t>
      </w:r>
    </w:p>
    <w:p w:rsidR="006E54D0" w:rsidRDefault="006E54D0" w:rsidP="006E54D0"/>
    <w:p w:rsidR="006E54D0" w:rsidRDefault="006E54D0" w:rsidP="006E54D0">
      <w:r>
        <w:t>Для определения полной себестоимости продукции и расчета оптовой стоимости произведенной за март и апрель продукции фирмой «Дикая Орхидея» необходимо суммировать расходы на приобретение сырья, коммунальные услуги, амортизацию оборудования и связь. Получившееся число – это себестоимость продукции.</w:t>
      </w:r>
    </w:p>
    <w:p w:rsidR="006E54D0" w:rsidRDefault="006E54D0" w:rsidP="006E54D0"/>
    <w:p w:rsidR="006E54D0" w:rsidRDefault="006E54D0" w:rsidP="006E54D0">
      <w:r>
        <w:t>Для определения оптовой цены необходимо к себестоимости продукции приплюсовать 25% от неё. В итоге получим оптовую стоимость произведений продукции за март-апрель. Для вычисления себестоимости одного комплекта белья нужно себестоимость продукции разделить на число рабочих дней за два месяца и еще раз разделить на количество рабочих часов в день. В итоге себестоимость комплекта постельного белья составила 156,5 рублей.</w:t>
      </w:r>
    </w:p>
    <w:p w:rsidR="006E54D0" w:rsidRDefault="006E54D0" w:rsidP="006E54D0"/>
    <w:p w:rsidR="006E54D0" w:rsidRDefault="006E54D0" w:rsidP="006E54D0">
      <w:r>
        <w:t>На начальных этапах проекта будет нанят только один работник. В дальнейшем для расширения производства будут привлекаться дополнительные рабочие. К нанимаемому персоналу будут предъявляться следующие требования: наличие необходимой подготовки и квалификации по необходимой специальности, опыт работы в подобных структурах, общительность и умение работать с клиентами, владение необходимыми нормативными документами, которые обуславливают работу в сфере торговли и изготовления продукции.</w:t>
      </w:r>
    </w:p>
    <w:p w:rsidR="006E54D0" w:rsidRDefault="006E54D0" w:rsidP="006E54D0"/>
    <w:p w:rsidR="005F722E" w:rsidRDefault="006E54D0" w:rsidP="006E54D0">
      <w:r>
        <w:t>В итоге мы получим следующий финансовый план. Доход от реализации за 12 месяцев составит 774 460 рублей. С учетом всех расходов валовая прибыль составит 351 408 рублей. Расходы на налоги составят 3 000 рублей. Чистая прибыль предприятия будет составлять 348 408 рублей. В итоге рентабельность фирмы «Дикая Орхидея» равна 94,6%.</w:t>
      </w:r>
      <w:bookmarkStart w:id="0" w:name="_GoBack"/>
      <w:bookmarkEnd w:id="0"/>
    </w:p>
    <w:sectPr w:rsidR="005F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EF"/>
    <w:rsid w:val="005F722E"/>
    <w:rsid w:val="006E54D0"/>
    <w:rsid w:val="007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2012-08-29T07:50:00Z</dcterms:created>
  <dcterms:modified xsi:type="dcterms:W3CDTF">2012-08-29T07:50:00Z</dcterms:modified>
</cp:coreProperties>
</file>