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7127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России животных любят. Только в Москве количество собак и кошек составляет более двух миллионов. Но при этом количество ветеринарных клиник в той же Москве не более восьмидесяти. В Варшаве, например, их число достигает 300 при общем населении города в 1, 5 миллиона. Поэтому места на российском рынке ветеринарных услуг достаточно, но занять его не совсем просто.</w:t>
      </w:r>
    </w:p>
    <w:p w:rsidR="00712786" w:rsidRPr="00712786" w:rsidRDefault="00712786" w:rsidP="00712786">
      <w:pPr>
        <w:shd w:val="clear" w:color="auto" w:fill="FFFFFF"/>
        <w:spacing w:before="375" w:after="75" w:line="285" w:lineRule="atLeast"/>
        <w:outlineLvl w:val="1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bookmarkStart w:id="0" w:name="cut"/>
      <w:bookmarkEnd w:id="0"/>
      <w:r w:rsidRPr="00712786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Бизнес-план ветеринарной клиники: Рентабельность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Главная проблема в том, что себестоимость ветеринарных услуг довольно высока – не менее 75% от цены. Поэтому деньги, вложенные в организацию лечебницы для животных, возвращаются очень медленно. По опыту владельце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</w:t>
      </w: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частных ветеринарных клиник на это уходит от 8 до 10 лет.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С точки зрения бизнеса как такового, лечение </w:t>
      </w:r>
      <w:bookmarkStart w:id="1" w:name="_GoBack"/>
      <w:bookmarkEnd w:id="1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животных менее выгодно, чем лечение людей. Большинство граждан, даже обладающих средствами на лечение домашних любимцев, убеждены, что ветеринарные услуги должны стоить дешево.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Ветеринары жалуются: операция по кастрации кота, проводимая под общим наркозом, стоит всего $10, но для многих владельцев животных и это дорого.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Первичный прием у ветеринара стоит от 52 рублей в муниципальном учреждении и до 250 в частной клинике. Больше платить народ не готов. Так что сильно повышать цены по сравнению с теми, что существуют на рынке, ветеринары не могут. И, несмотря на то, что каждый день в их помощи нуждаются сотни и тысячи животных, сверхприбылей в этом бизнесе не бывает.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 умелой постановке дела и сведении к минимуму всех затрат доход рядовой столичной клиники может составить от $700 до $2500. Больше зарабатывают единицы.</w:t>
      </w: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Например, те частные лечебницы, которые возникли на базе бывших государственных учреждений. У этих клиник был ряд серьезных преимуществ по сравнению со всеми остальными. Во-первых, не надо было искать подходящее для клиники помещение. Во-вторых, они автоматически получили немалое число клиентов, приходивших сюда еще в советские времена.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Чтобы ветеринарная клиника приносила $2500 чистыми в месяц, необходимо, чтобы ее ежедневно посещали не менее 35 </w:t>
      </w:r>
      <w:proofErr w:type="gramStart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посетителей</w:t>
      </w:r>
      <w:proofErr w:type="gramEnd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чтобы каждый оставлял в кассе 350 рублей. Такого </w:t>
      </w:r>
      <w:proofErr w:type="gramStart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результата</w:t>
      </w:r>
      <w:proofErr w:type="gramEnd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возможно достичь только в лечебницах, расположенных в престижных районах или там, где мало конкурентов. Но, в любом случае, </w:t>
      </w:r>
      <w:proofErr w:type="gramStart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врачи, организовавшие свой бизнес оказываются</w:t>
      </w:r>
      <w:proofErr w:type="gramEnd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выигрыше, ведь ветеринары, работающие по найму, получают гораздо меньшие деньги –100-300 долларов в месяц.</w:t>
      </w:r>
    </w:p>
    <w:p w:rsidR="00712786" w:rsidRPr="00712786" w:rsidRDefault="00712786" w:rsidP="00712786">
      <w:pPr>
        <w:shd w:val="clear" w:color="auto" w:fill="FFFFFF"/>
        <w:spacing w:before="375" w:after="75" w:line="285" w:lineRule="atLeast"/>
        <w:outlineLvl w:val="1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712786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Бизнес-план ветеринарной клиники: Поиск помещения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Самая серьезная головная боль предпринимателя, решившего открыть ветеринарную клинику, – поиск подходящего помещения. Понятно, что лучше всего работать в густонаселенном районе, поскольку людям удобно, когда лечебница находится близко от их дома. Это решает проблему транспортировки заболевших крупных животных. Однако открыть такую клинику почти невозможно – по причине специфических требований к лечебному учреждению для животных.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 соответствии с предписаниями </w:t>
      </w:r>
      <w:proofErr w:type="spellStart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Санэпидемслужбы</w:t>
      </w:r>
      <w:proofErr w:type="spellEnd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здание лечебницы должно располагаться на расстоянии не менее 50 м от ближайших жилых домов.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Если бы этих требований СЭС не существовало, ветеринарных клиник стало бы намного больше.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Тем не менее, пока требования существуют, их приходится выполнять. По словам владельцев ветлечебниц, на поиск подходящего помещения у них уходили долгие месяцы, а иногда и годы.</w:t>
      </w:r>
    </w:p>
    <w:p w:rsidR="00712786" w:rsidRPr="00712786" w:rsidRDefault="00712786" w:rsidP="0071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Для клиники, которая оснащена всем необходимым оборудованием и в которой ведут прием несколько специалистов, понадобится не менее 80 кв. метров. Небольшой кабинет может уместиться и на 20 кв. метрах. Но снять такое маленькое помещение в нежилом здании еще сложнее, чем большое. Ведь оно должно иметь отдельный вход, и вдобавок надо получить согласие на открытие собачьей поликлиники у соседних фирм-арендаторов. «Жилищная проблема» – одна из главных причин, по которой в России, в отличие от Европы, так мало небольших кабинетов. У нас врачи, работающие в одиночку, обычно выезжают к клиентам на дом.</w:t>
      </w: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</w:p>
    <w:p w:rsidR="00712786" w:rsidRPr="00712786" w:rsidRDefault="00712786" w:rsidP="00712786">
      <w:pPr>
        <w:shd w:val="clear" w:color="auto" w:fill="FFFFFF"/>
        <w:spacing w:before="375" w:after="75" w:line="285" w:lineRule="atLeast"/>
        <w:outlineLvl w:val="1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712786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Бизнес-план ветеринарной клиники: Оформление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Прежде всего, необходимо получить лицензию, дающую право лечить животных. Для этого директор клиники должен представить в лицензионную палату заявление, копии учредительных документов, свидетельство о государственной регистрации юридического лица, бумаги об учете в налоговом ведомстве и сведения о квалификации врачей, подтвержденные объединением по лицензированию ветеринарной деятельности.</w:t>
      </w: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Лицензия выдается на 5 лет.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Затем сотрудники СЭС и противопожарной службы проверят соответствие помещений и оборудования требованиям </w:t>
      </w:r>
      <w:proofErr w:type="spellStart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госнормативов</w:t>
      </w:r>
      <w:proofErr w:type="spellEnd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МВД обследует техническое состояние помещений для хранения сильнодействующих медицинских препаратов. Ради разрешения на осуществление лечебно-профилактической и лабораторно-диагностической деятельности придется пообщаться с районными государственными ветеринарными инстанциями.</w:t>
      </w:r>
    </w:p>
    <w:p w:rsidR="00712786" w:rsidRPr="00712786" w:rsidRDefault="00712786" w:rsidP="0071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Если вы планируете использовать в лечебнице рентген, то придется сделать проект того кабинета, где он будет установлен. Эту работу выполняют специалисты, имеющие лицензию СЭС. Затем проект утверждается в </w:t>
      </w:r>
      <w:proofErr w:type="spellStart"/>
      <w:r w:rsidRPr="0071278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Санэпидемслужбе</w:t>
      </w:r>
      <w:proofErr w:type="spellEnd"/>
      <w:r w:rsidRPr="0071278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, и монтаж оборудования тоже должны осуществлять специалисты, наделенные лицензией СЭС. И только после этого выдается разрешение на право использовать рентген.</w:t>
      </w: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</w:p>
    <w:p w:rsidR="00712786" w:rsidRPr="00712786" w:rsidRDefault="00712786" w:rsidP="00712786">
      <w:pPr>
        <w:shd w:val="clear" w:color="auto" w:fill="FFFFFF"/>
        <w:spacing w:before="375" w:after="75" w:line="285" w:lineRule="atLeast"/>
        <w:outlineLvl w:val="1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712786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Бизнес-план ветеринарной клиники: Оборудование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Закупка оборудования для поликлиники – это наиболее затратная статья расходов. Высококлассный рентген, например, стоит $50-150 тыс., импортный аппарат для проведения ультразвуковых исследований – $50 тыс. и более. Анализаторы – $10-20 тыс. Аппарат для снятия зубного камня – $1 тыс. Однако таких денег у большинства врачей, решивших открыть свою клинику, по понятным причинам нет. Поэтому многие </w:t>
      </w:r>
      <w:proofErr w:type="gramStart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покупают недорогую подержанную медтехнику и на оснащение такой техникой уходит</w:t>
      </w:r>
      <w:proofErr w:type="gramEnd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среднем от 5 тыс. долларов.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 некоторые ветеринарные лечебницы и вовсе обходятся и без дорогостоящего оборудования.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По мнению многих врачей, качество ветеринарных услуг не зависит напрямую от того, сколько и какой аппаратуры имеется в клинике. Многие опытные врачи, практикующие по </w:t>
      </w:r>
      <w:proofErr w:type="gramStart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много лет, являются</w:t>
      </w:r>
      <w:proofErr w:type="gramEnd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прекрасными диагностами. Они способны распознать многие болезни визуально, по наличию тех или иных симптомов.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Таким образом, высококлассное оборудование – это только второй шаг на пути предоставления качественных услуг. А первый – это наличие в штате клиники профессионалов высокого уровня.</w:t>
      </w:r>
    </w:p>
    <w:p w:rsidR="00712786" w:rsidRPr="00712786" w:rsidRDefault="00712786" w:rsidP="00712786">
      <w:pPr>
        <w:shd w:val="clear" w:color="auto" w:fill="FFFFFF"/>
        <w:spacing w:before="375" w:after="75" w:line="285" w:lineRule="atLeast"/>
        <w:outlineLvl w:val="1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712786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Бизнес-план ветеринарной клиники: Кадры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Высококвалифицированные специалисты – большая проблема, поскольку такие врачи на дороге не валяются. Ежегодно только вузы и колледжи Москвы выпускают 500 дипломированных ветеринаров, но пройдет не один год практики, пока они станут хорошими врачами.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Переманивать опытных докторов из других клиник многие руководители считают неэтичным. Поэтому во многих местах предпочитают воспитывать своих специалистов, создавая им условия для профессионального роста.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Небольшие клиники стараются брать в штат специалистов, имеющих собственную клиентскую базу. И такой специалист – просто находка. Не фирма «кормит» такого врача, а он «кормит» фирму.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Для работы в лечебнице нужны ветеринары, специализирующиеся в разных областях. В небольших клиниках обычно работают от трех до десяти сотрудников. </w:t>
      </w:r>
      <w:proofErr w:type="gramStart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крупных – в два-три раза больше.</w:t>
      </w:r>
      <w:proofErr w:type="gramEnd"/>
    </w:p>
    <w:p w:rsidR="00712786" w:rsidRPr="00712786" w:rsidRDefault="00712786" w:rsidP="00712786">
      <w:pPr>
        <w:shd w:val="clear" w:color="auto" w:fill="FFFFFF"/>
        <w:spacing w:before="375" w:after="75" w:line="285" w:lineRule="atLeast"/>
        <w:outlineLvl w:val="1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712786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Бизнес-план ветеринарной клиники: Частная практика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Солидная доля ветеринарного рынка приходится на нелицензированных частников. Уровень квалификации таких врачей очень разный. Кстати, многие ветеринары стремятся совмещать работу по найму с частной практикой. По мнению самих практикующих врачей, для того чтобы у врача сложилась устойчивая клиентура, необходимо отпахать на «частной ниве» не менее трех лет. Стоимость вызова врача на дом зависит от нескольких факторов - состоятельности хозяев пациента, вида услуг и территориальной удаленности. </w:t>
      </w: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 Москве такая услуга стоит от 500 рублей до $100.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Опытный врач, занимающийся частной практикой, может зарабатывать от $500 до $1500 в месяц. Уровень доходов зависит от количества постоянных клиентов и их платежеспособности. Основной минус частной практики состоит в том, что нет выходных и праздников и трудно распланировать свое время. Большинство вызовов выпадает на вечер, часто приходится работать ночью.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Ветеринары, приезжающие на дом, как правило, универсалы. В «полевых» условиях они готовы вылечить и легко заболевших животных, и сделать сложную операцию – прямо на кухонном столе.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Кстати, клиенты «врачей по вызову» – это не только богатые и ленивые граждане. Часто на дом врачей вызывают владельцы крупных собак, не имеющие собственных автомобилей. Ведь транспортировка животного на такси до ближайшей клиники и обратно может обойтись дороже, чем оплата услуг частного ветеринара.</w:t>
      </w:r>
    </w:p>
    <w:p w:rsidR="00712786" w:rsidRPr="00712786" w:rsidRDefault="00712786" w:rsidP="00712786">
      <w:pPr>
        <w:shd w:val="clear" w:color="auto" w:fill="FFFFFF"/>
        <w:spacing w:before="375" w:after="75" w:line="285" w:lineRule="atLeast"/>
        <w:outlineLvl w:val="1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712786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Бизнес-план ветеринарной клиники: Сколько можно заработать?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2224"/>
        <w:gridCol w:w="3395"/>
      </w:tblGrid>
      <w:tr w:rsidR="00712786" w:rsidRPr="00712786" w:rsidTr="00712786">
        <w:trPr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75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7"/>
                <w:szCs w:val="17"/>
                <w:lang w:eastAsia="ru-RU"/>
              </w:rPr>
              <w:t>Счет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75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7"/>
                <w:szCs w:val="17"/>
                <w:lang w:eastAsia="ru-RU"/>
              </w:rPr>
              <w:t>Долларов, в ср. за мес.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75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7"/>
                <w:szCs w:val="17"/>
                <w:lang w:eastAsia="ru-RU"/>
              </w:rPr>
              <w:t>Процентов от выручки, в ср. за мес.</w:t>
            </w:r>
          </w:p>
        </w:tc>
      </w:tr>
      <w:tr w:rsidR="00712786" w:rsidRPr="00712786" w:rsidTr="00712786">
        <w:trPr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75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ВАЛОВАЯ ВЫРУЧКА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75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75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100,0</w:t>
            </w:r>
          </w:p>
        </w:tc>
      </w:tr>
      <w:tr w:rsidR="00712786" w:rsidRPr="00712786" w:rsidTr="00712786">
        <w:trPr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75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75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4700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75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78,3</w:t>
            </w:r>
          </w:p>
        </w:tc>
      </w:tr>
      <w:tr w:rsidR="00712786" w:rsidRPr="00712786" w:rsidTr="00712786">
        <w:trPr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75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before="100" w:beforeAutospacing="1" w:after="100" w:afterAutospacing="1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 </w:t>
            </w:r>
          </w:p>
        </w:tc>
      </w:tr>
      <w:tr w:rsidR="00712786" w:rsidRPr="00712786" w:rsidTr="00712786">
        <w:trPr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– аренда помещения </w:t>
            </w:r>
            <w:proofErr w:type="gramStart"/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80 кв. м)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26,7</w:t>
            </w:r>
          </w:p>
        </w:tc>
      </w:tr>
      <w:tr w:rsidR="00712786" w:rsidRPr="00712786" w:rsidTr="00712786">
        <w:trPr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– медикаменты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8,3</w:t>
            </w:r>
          </w:p>
        </w:tc>
      </w:tr>
      <w:tr w:rsidR="00712786" w:rsidRPr="00712786" w:rsidTr="00712786">
        <w:trPr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– зарплата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20</w:t>
            </w:r>
          </w:p>
        </w:tc>
      </w:tr>
      <w:tr w:rsidR="00712786" w:rsidRPr="00712786" w:rsidTr="00712786">
        <w:trPr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lastRenderedPageBreak/>
              <w:t xml:space="preserve">– </w:t>
            </w:r>
            <w:proofErr w:type="spellStart"/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хознужды</w:t>
            </w:r>
            <w:proofErr w:type="spellEnd"/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3,3</w:t>
            </w:r>
          </w:p>
        </w:tc>
      </w:tr>
      <w:tr w:rsidR="00712786" w:rsidRPr="00712786" w:rsidTr="00712786">
        <w:trPr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– налоги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20,0</w:t>
            </w:r>
          </w:p>
        </w:tc>
      </w:tr>
      <w:tr w:rsidR="00712786" w:rsidRPr="00712786" w:rsidTr="00712786">
        <w:trPr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ЧИСТАЯ ПРИБЫЛЬ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dotted" w:sz="6" w:space="0" w:color="DFDFDF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12786" w:rsidRPr="00712786" w:rsidRDefault="00712786" w:rsidP="0071278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</w:pPr>
            <w:r w:rsidRPr="00712786">
              <w:rPr>
                <w:rFonts w:ascii="Arial" w:eastAsia="Times New Roman" w:hAnsi="Arial" w:cs="Arial"/>
                <w:color w:val="333333"/>
                <w:sz w:val="17"/>
                <w:szCs w:val="17"/>
                <w:lang w:eastAsia="ru-RU"/>
              </w:rPr>
              <w:t>21,7</w:t>
            </w:r>
          </w:p>
        </w:tc>
      </w:tr>
    </w:tbl>
    <w:p w:rsidR="00712786" w:rsidRPr="00712786" w:rsidRDefault="00712786" w:rsidP="00712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71278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На такой результат может рассчитывать московская ветеринарная клиника, ежедневно обслуживающая 20-25 посетителей, каждый из которых платит за услуги по 200-250 рублей.</w:t>
      </w: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</w:p>
    <w:p w:rsidR="00712786" w:rsidRPr="00712786" w:rsidRDefault="00712786" w:rsidP="00712786">
      <w:pPr>
        <w:shd w:val="clear" w:color="auto" w:fill="FFFFFF"/>
        <w:spacing w:before="375" w:after="75" w:line="285" w:lineRule="atLeast"/>
        <w:outlineLvl w:val="1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712786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Бизнес-план ветеринарной клиники: Опыт ветеринара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Александр Карпенко – потомственный ветеринар. Несколько лет назад он выкупил участок земли под Зеленоградом, и построил там свою клинику – деревянный вагончик с небольшим хирургическим кабинетом, ни мрамора, ни хрома, как в элитных лечебницах. Тем не менее, сюда ежедневно сюда приходят десятки людей со своими заболевшими любимцами. По мнению Александра, главное в ветеринарном деле – это квалификация врача и то, как он относится к пациентам. «Люди ведь приходят к нам не любоваться внутренним убранством, а за помощью. И мы реально оказываем им эту помощь. Поэтому пациентов у нас много</w:t>
      </w:r>
      <w:proofErr w:type="gramStart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.»</w:t>
      </w:r>
      <w:proofErr w:type="gramEnd"/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 среднем, клиника приносит $1000 дохода в месяц. Но еще столько же доктор из Зеленограда зарабатывает, помогая решать другую сложную проблему. Уже шесть лет его фирма занимается </w:t>
      </w:r>
      <w:proofErr w:type="spellStart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кремированием</w:t>
      </w:r>
      <w:proofErr w:type="spellEnd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умерших кошек и собак. По звонку клиента сотрудники Карпенко выезжают за трупом животного. И через некоторое время хозяину выдается или доставляется по месту жительства прах четвероногого друга. Если клиент желает, то он может присутствовать во время скорбной процедуры.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Главное отличие ритуальной фирмы Карпенко от предприятий конкуренто</w:t>
      </w:r>
      <w:proofErr w:type="gramStart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в–</w:t>
      </w:r>
      <w:proofErr w:type="gramEnd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индивидуальная кремация. Его конкуренты проводят массовую кремацию животных целыми партиями. И это не дает шанса хозяину получить прах именно своего любимца. Аренда печи для кремации обходится доктору всего в 2 тыс. рублей в месяц. Такие печи имеются в каждом совхозе и предназначены для утилизации тел погибших коров, лошадей и прочей скотины. Клиентам ритуал кремации, в зависимости от того, далеко ли они живут, обходится в $50-150.</w:t>
      </w:r>
    </w:p>
    <w:p w:rsidR="00712786" w:rsidRPr="00712786" w:rsidRDefault="00712786" w:rsidP="00712786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Правда</w:t>
      </w:r>
      <w:proofErr w:type="gramEnd"/>
      <w:r w:rsidRPr="0071278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клиентов, готовых платить за такую услугу погребения пока мало. Ведь дело происходит в России, где треть населения живет ниже прожиточного минимума. Но доктор Карпенко остается убежденным сторонником цивилизованной формы захоронения останков собак и кошек. Он мечтает о создании кладбища для животных.</w:t>
      </w:r>
    </w:p>
    <w:p w:rsidR="003E33A1" w:rsidRDefault="00712786" w:rsidP="00712786">
      <w:r w:rsidRPr="0071278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Правда, пока мечты доктора так и остаются мечтами. Подсчитано, что организация кладбища и его последующая эксплуатация будут стоить миллионы долларов.</w:t>
      </w:r>
    </w:p>
    <w:sectPr w:rsidR="003E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93"/>
    <w:rsid w:val="003E33A1"/>
    <w:rsid w:val="00712786"/>
    <w:rsid w:val="008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27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7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1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27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7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1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1657</Words>
  <Characters>9450</Characters>
  <Application>Microsoft Office Word</Application>
  <DocSecurity>0</DocSecurity>
  <Lines>78</Lines>
  <Paragraphs>22</Paragraphs>
  <ScaleCrop>false</ScaleCrop>
  <Company/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Райцев</dc:creator>
  <cp:keywords/>
  <dc:description/>
  <cp:lastModifiedBy>Райцев</cp:lastModifiedBy>
  <cp:revision>3</cp:revision>
  <dcterms:created xsi:type="dcterms:W3CDTF">2012-08-15T10:36:00Z</dcterms:created>
  <dcterms:modified xsi:type="dcterms:W3CDTF">2012-08-15T10:38:00Z</dcterms:modified>
</cp:coreProperties>
</file>